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4E" w:rsidRPr="00385F4E" w:rsidRDefault="00385F4E" w:rsidP="00385F4E">
      <w:pPr>
        <w:spacing w:after="0" w:line="324" w:lineRule="auto"/>
        <w:rPr>
          <w:rFonts w:ascii="Georgia" w:eastAsia="Times New Roman" w:hAnsi="Georgia" w:cs="Arial"/>
          <w:color w:val="333333"/>
          <w:sz w:val="18"/>
          <w:szCs w:val="18"/>
          <w:lang w:eastAsia="en-GB"/>
        </w:rPr>
      </w:pPr>
      <w:r w:rsidRPr="00385F4E">
        <w:rPr>
          <w:rFonts w:ascii="Georgia" w:eastAsia="Times New Roman" w:hAnsi="Georgia" w:cs="Arial"/>
          <w:b/>
          <w:bCs/>
          <w:color w:val="333333"/>
          <w:sz w:val="18"/>
          <w:lang w:eastAsia="en-GB"/>
        </w:rPr>
        <w:t xml:space="preserve">"Moral statements are merely an expression of feeling" Discuss </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color w:val="333333"/>
          <w:sz w:val="18"/>
          <w:szCs w:val="18"/>
          <w:lang w:eastAsia="en-GB"/>
        </w:rPr>
        <w:t xml:space="preserve">The branch of </w:t>
      </w:r>
      <w:hyperlink r:id="rId4" w:tooltip=" The explicit, philosophical reflection on moral beliefs and practices. The difference between ethics and morality is similar to the difference between musicology and music. Ethics is a conscious stepping back and reflecting on morality, just as musicology is a conscious reflection on music.  " w:history="1">
        <w:r w:rsidRPr="00385F4E">
          <w:rPr>
            <w:rFonts w:ascii="Georgia" w:eastAsia="Times New Roman" w:hAnsi="Georgia" w:cs="Arial"/>
            <w:color w:val="222222"/>
            <w:sz w:val="18"/>
            <w:szCs w:val="18"/>
            <w:lang w:eastAsia="en-GB"/>
          </w:rPr>
          <w:t>ethics</w:t>
        </w:r>
      </w:hyperlink>
      <w:r w:rsidRPr="00385F4E">
        <w:rPr>
          <w:rFonts w:ascii="Georgia" w:eastAsia="Times New Roman" w:hAnsi="Georgia" w:cs="Arial"/>
          <w:color w:val="333333"/>
          <w:sz w:val="18"/>
          <w:szCs w:val="18"/>
          <w:lang w:eastAsia="en-GB"/>
        </w:rPr>
        <w:t xml:space="preserve"> that discusses the meaning and indeed the validity of the word good is called </w:t>
      </w:r>
      <w:hyperlink r:id="rId5" w:tooltip=" Meta means beyond, so beyond ethics. This is the theory of the language of morals - what words like good, bad, right, wrong, ought, should actually mean.  " w:history="1">
        <w:r w:rsidRPr="00385F4E">
          <w:rPr>
            <w:rFonts w:ascii="Georgia" w:eastAsia="Times New Roman" w:hAnsi="Georgia" w:cs="Arial"/>
            <w:color w:val="222222"/>
            <w:sz w:val="18"/>
            <w:szCs w:val="18"/>
            <w:lang w:eastAsia="en-GB"/>
          </w:rPr>
          <w:t>Meta-ethics</w:t>
        </w:r>
      </w:hyperlink>
      <w:r w:rsidRPr="00385F4E">
        <w:rPr>
          <w:rFonts w:ascii="Georgia" w:eastAsia="Times New Roman" w:hAnsi="Georgia" w:cs="Arial"/>
          <w:color w:val="333333"/>
          <w:sz w:val="18"/>
          <w:szCs w:val="18"/>
          <w:lang w:eastAsia="en-GB"/>
        </w:rPr>
        <w:t xml:space="preserve">, meaning ‘beyond' ethics lies ethical language. From here there are two separate branches, cognitive; where "goodness" can be known as an analytic </w:t>
      </w:r>
      <w:r w:rsidRPr="00385F4E">
        <w:rPr>
          <w:rFonts w:ascii="Georgia" w:eastAsia="Times New Roman" w:hAnsi="Georgia" w:cs="Arial"/>
          <w:i/>
          <w:color w:val="FF0000"/>
          <w:sz w:val="18"/>
          <w:szCs w:val="18"/>
          <w:lang w:eastAsia="en-GB"/>
        </w:rPr>
        <w:t xml:space="preserve">(Moore) or </w:t>
      </w:r>
      <w:proofErr w:type="spellStart"/>
      <w:r w:rsidRPr="00385F4E">
        <w:rPr>
          <w:rFonts w:ascii="Georgia" w:eastAsia="Times New Roman" w:hAnsi="Georgia" w:cs="Arial"/>
          <w:i/>
          <w:color w:val="FF0000"/>
          <w:sz w:val="18"/>
          <w:szCs w:val="18"/>
          <w:lang w:eastAsia="en-GB"/>
        </w:rPr>
        <w:t>syn</w:t>
      </w:r>
      <w:proofErr w:type="spellEnd"/>
      <w:r w:rsidRPr="00385F4E">
        <w:rPr>
          <w:rFonts w:ascii="Georgia" w:eastAsia="Times New Roman" w:hAnsi="Georgia" w:cs="Arial"/>
          <w:i/>
          <w:color w:val="FF0000"/>
          <w:sz w:val="18"/>
          <w:szCs w:val="18"/>
          <w:lang w:eastAsia="en-GB"/>
        </w:rPr>
        <w:t xml:space="preserve"> </w:t>
      </w:r>
      <w:proofErr w:type="spellStart"/>
      <w:r w:rsidRPr="00385F4E">
        <w:rPr>
          <w:rFonts w:ascii="Georgia" w:eastAsia="Times New Roman" w:hAnsi="Georgia" w:cs="Arial"/>
          <w:i/>
          <w:color w:val="FF0000"/>
          <w:sz w:val="18"/>
          <w:szCs w:val="18"/>
          <w:lang w:eastAsia="en-GB"/>
        </w:rPr>
        <w:t>thetic</w:t>
      </w:r>
      <w:proofErr w:type="spellEnd"/>
      <w:r w:rsidRPr="00385F4E">
        <w:rPr>
          <w:rFonts w:ascii="Georgia" w:eastAsia="Times New Roman" w:hAnsi="Georgia" w:cs="Arial"/>
          <w:i/>
          <w:color w:val="FF0000"/>
          <w:sz w:val="18"/>
          <w:szCs w:val="18"/>
          <w:lang w:eastAsia="en-GB"/>
        </w:rPr>
        <w:t xml:space="preserve"> (naturalists like Mill)</w:t>
      </w:r>
      <w:r w:rsidRPr="00385F4E">
        <w:rPr>
          <w:rFonts w:ascii="Georgia" w:eastAsia="Times New Roman" w:hAnsi="Georgia" w:cs="Arial"/>
          <w:color w:val="333333"/>
          <w:sz w:val="18"/>
          <w:szCs w:val="18"/>
          <w:lang w:eastAsia="en-GB"/>
        </w:rPr>
        <w:t xml:space="preserve"> property of the world and non-cognitive; where "goodness" cannot be </w:t>
      </w:r>
      <w:proofErr w:type="spellStart"/>
      <w:r w:rsidRPr="00385F4E">
        <w:rPr>
          <w:rFonts w:ascii="Georgia" w:eastAsia="Times New Roman" w:hAnsi="Georgia" w:cs="Arial"/>
          <w:color w:val="333333"/>
          <w:sz w:val="18"/>
          <w:szCs w:val="18"/>
          <w:lang w:eastAsia="en-GB"/>
        </w:rPr>
        <w:t>know</w:t>
      </w:r>
      <w:proofErr w:type="spellEnd"/>
      <w:r w:rsidRPr="00385F4E">
        <w:rPr>
          <w:rFonts w:ascii="Georgia" w:eastAsia="Times New Roman" w:hAnsi="Georgia" w:cs="Arial"/>
          <w:color w:val="333333"/>
          <w:sz w:val="18"/>
          <w:szCs w:val="18"/>
          <w:lang w:eastAsia="en-GB"/>
        </w:rPr>
        <w:t xml:space="preserve"> as a property of the world. Within the non-</w:t>
      </w:r>
      <w:proofErr w:type="spellStart"/>
      <w:r w:rsidRPr="00385F4E">
        <w:rPr>
          <w:rFonts w:ascii="Georgia" w:eastAsia="Times New Roman" w:hAnsi="Georgia" w:cs="Arial"/>
          <w:color w:val="333333"/>
          <w:sz w:val="18"/>
          <w:szCs w:val="18"/>
          <w:lang w:eastAsia="en-GB"/>
        </w:rPr>
        <w:t>cognitivists</w:t>
      </w:r>
      <w:proofErr w:type="spellEnd"/>
      <w:r w:rsidRPr="00385F4E">
        <w:rPr>
          <w:rFonts w:ascii="Georgia" w:eastAsia="Times New Roman" w:hAnsi="Georgia" w:cs="Arial"/>
          <w:color w:val="333333"/>
          <w:sz w:val="18"/>
          <w:szCs w:val="18"/>
          <w:lang w:eastAsia="en-GB"/>
        </w:rPr>
        <w:t xml:space="preserve"> are another group called </w:t>
      </w:r>
      <w:proofErr w:type="spellStart"/>
      <w:r w:rsidRPr="00385F4E">
        <w:rPr>
          <w:rFonts w:ascii="Georgia" w:eastAsia="Times New Roman" w:hAnsi="Georgia" w:cs="Arial"/>
          <w:color w:val="333333"/>
          <w:sz w:val="18"/>
          <w:szCs w:val="18"/>
          <w:lang w:eastAsia="en-GB"/>
        </w:rPr>
        <w:t>emotivists</w:t>
      </w:r>
      <w:proofErr w:type="spellEnd"/>
      <w:r w:rsidRPr="00385F4E">
        <w:rPr>
          <w:rFonts w:ascii="Georgia" w:eastAsia="Times New Roman" w:hAnsi="Georgia" w:cs="Arial"/>
          <w:color w:val="333333"/>
          <w:sz w:val="18"/>
          <w:szCs w:val="18"/>
          <w:lang w:eastAsia="en-GB"/>
        </w:rPr>
        <w:t xml:space="preserve">, they uphold the view that the word good is merely an expression of feeling. I partially agree with the </w:t>
      </w:r>
      <w:proofErr w:type="spellStart"/>
      <w:r w:rsidRPr="00385F4E">
        <w:rPr>
          <w:rFonts w:ascii="Georgia" w:eastAsia="Times New Roman" w:hAnsi="Georgia" w:cs="Arial"/>
          <w:color w:val="333333"/>
          <w:sz w:val="18"/>
          <w:szCs w:val="18"/>
          <w:lang w:eastAsia="en-GB"/>
        </w:rPr>
        <w:t>emotivists</w:t>
      </w:r>
      <w:proofErr w:type="spellEnd"/>
      <w:r w:rsidRPr="00385F4E">
        <w:rPr>
          <w:rFonts w:ascii="Georgia" w:eastAsia="Times New Roman" w:hAnsi="Georgia" w:cs="Arial"/>
          <w:color w:val="333333"/>
          <w:sz w:val="18"/>
          <w:szCs w:val="18"/>
          <w:lang w:eastAsia="en-GB"/>
        </w:rPr>
        <w:t xml:space="preserve"> view that moral statements are merely an expression of feeling, but I also think that as the ‘good is so exceedingly ambiguous' (Stevenson) that any of the meta-ethical theories have validity to them.</w:t>
      </w:r>
      <w:r w:rsidRPr="00385F4E">
        <w:rPr>
          <w:rFonts w:ascii="Georgia" w:eastAsia="Times New Roman" w:hAnsi="Georgia" w:cs="Arial"/>
          <w:color w:val="FF0000"/>
          <w:sz w:val="18"/>
          <w:szCs w:val="18"/>
          <w:lang w:eastAsia="en-GB"/>
        </w:rPr>
        <w:t xml:space="preserve"> </w:t>
      </w:r>
      <w:proofErr w:type="gramStart"/>
      <w:r w:rsidRPr="00385F4E">
        <w:rPr>
          <w:rFonts w:ascii="Georgia" w:eastAsia="Times New Roman" w:hAnsi="Georgia" w:cs="Arial"/>
          <w:i/>
          <w:color w:val="FF0000"/>
          <w:sz w:val="18"/>
          <w:szCs w:val="18"/>
          <w:lang w:eastAsia="en-GB"/>
        </w:rPr>
        <w:t>Excellent opening paragraph, demonstrating the crucial division and showing that you are taking a clear line on the question.</w:t>
      </w:r>
      <w:proofErr w:type="gramEnd"/>
      <w:r w:rsidRPr="00385F4E">
        <w:rPr>
          <w:rFonts w:ascii="Georgia" w:eastAsia="Times New Roman" w:hAnsi="Georgia" w:cs="Arial"/>
          <w:i/>
          <w:color w:val="FF0000"/>
          <w:sz w:val="18"/>
          <w:szCs w:val="18"/>
          <w:lang w:eastAsia="en-GB"/>
        </w:rPr>
        <w:t xml:space="preserve"> I hope, though, that you won't sit on the fence - not a good place to be in this debate!</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hyperlink r:id="rId6" w:tooltip=" A philosophical theory which holds that moral judgments are simply expressions of positive or negative feelings.  " w:history="1">
        <w:proofErr w:type="spellStart"/>
        <w:r w:rsidRPr="00385F4E">
          <w:rPr>
            <w:rFonts w:ascii="Georgia" w:eastAsia="Times New Roman" w:hAnsi="Georgia" w:cs="Arial"/>
            <w:color w:val="222222"/>
            <w:sz w:val="18"/>
            <w:szCs w:val="18"/>
            <w:lang w:eastAsia="en-GB"/>
          </w:rPr>
          <w:t>Emotivism</w:t>
        </w:r>
        <w:proofErr w:type="spellEnd"/>
      </w:hyperlink>
      <w:r w:rsidRPr="00385F4E">
        <w:rPr>
          <w:rFonts w:ascii="Georgia" w:eastAsia="Times New Roman" w:hAnsi="Georgia" w:cs="Arial"/>
          <w:color w:val="333333"/>
          <w:sz w:val="18"/>
          <w:szCs w:val="18"/>
          <w:lang w:eastAsia="en-GB"/>
        </w:rPr>
        <w:t xml:space="preserve"> says that moral statements merely express positive or negative feelings; it is mainly based on better to say "it's an empirical tradition which stems from..." </w:t>
      </w:r>
      <w:r w:rsidRPr="00385F4E">
        <w:rPr>
          <w:rFonts w:ascii="Georgia" w:eastAsia="Times New Roman" w:hAnsi="Georgia" w:cs="Arial"/>
          <w:i/>
          <w:color w:val="FF0000"/>
          <w:sz w:val="18"/>
          <w:szCs w:val="18"/>
          <w:lang w:eastAsia="en-GB"/>
        </w:rPr>
        <w:t>You curiously don't tell me what the fork actually is - the analytic/</w:t>
      </w:r>
      <w:proofErr w:type="spellStart"/>
      <w:r w:rsidRPr="00385F4E">
        <w:rPr>
          <w:rFonts w:ascii="Georgia" w:eastAsia="Times New Roman" w:hAnsi="Georgia" w:cs="Arial"/>
          <w:i/>
          <w:color w:val="FF0000"/>
          <w:sz w:val="18"/>
          <w:szCs w:val="18"/>
          <w:lang w:eastAsia="en-GB"/>
        </w:rPr>
        <w:t>syn</w:t>
      </w:r>
      <w:proofErr w:type="spellEnd"/>
      <w:r w:rsidRPr="00385F4E">
        <w:rPr>
          <w:rFonts w:ascii="Georgia" w:eastAsia="Times New Roman" w:hAnsi="Georgia" w:cs="Arial"/>
          <w:i/>
          <w:color w:val="FF0000"/>
          <w:sz w:val="18"/>
          <w:szCs w:val="18"/>
          <w:lang w:eastAsia="en-GB"/>
        </w:rPr>
        <w:t xml:space="preserve"> </w:t>
      </w:r>
      <w:proofErr w:type="spellStart"/>
      <w:r w:rsidRPr="00385F4E">
        <w:rPr>
          <w:rFonts w:ascii="Georgia" w:eastAsia="Times New Roman" w:hAnsi="Georgia" w:cs="Arial"/>
          <w:i/>
          <w:color w:val="FF0000"/>
          <w:sz w:val="18"/>
          <w:szCs w:val="18"/>
          <w:lang w:eastAsia="en-GB"/>
        </w:rPr>
        <w:t>thetic</w:t>
      </w:r>
      <w:proofErr w:type="spellEnd"/>
      <w:r w:rsidRPr="00385F4E">
        <w:rPr>
          <w:rFonts w:ascii="Georgia" w:eastAsia="Times New Roman" w:hAnsi="Georgia" w:cs="Arial"/>
          <w:i/>
          <w:color w:val="FF0000"/>
          <w:sz w:val="18"/>
          <w:szCs w:val="18"/>
          <w:lang w:eastAsia="en-GB"/>
        </w:rPr>
        <w:t xml:space="preserve"> distinction, but it's a very important point nonetheless</w:t>
      </w:r>
      <w:r w:rsidRPr="00385F4E">
        <w:rPr>
          <w:rFonts w:ascii="Georgia" w:eastAsia="Times New Roman" w:hAnsi="Georgia" w:cs="Arial"/>
          <w:color w:val="FF0000"/>
          <w:sz w:val="18"/>
          <w:szCs w:val="18"/>
          <w:lang w:eastAsia="en-GB"/>
        </w:rPr>
        <w:t>.</w:t>
      </w:r>
      <w:r w:rsidRPr="00385F4E">
        <w:rPr>
          <w:rFonts w:ascii="Georgia" w:eastAsia="Times New Roman" w:hAnsi="Georgia" w:cs="Arial"/>
          <w:color w:val="333333"/>
          <w:sz w:val="18"/>
          <w:szCs w:val="18"/>
          <w:lang w:eastAsia="en-GB"/>
        </w:rPr>
        <w:t xml:space="preserve"> </w:t>
      </w:r>
      <w:proofErr w:type="gramStart"/>
      <w:r w:rsidRPr="00385F4E">
        <w:rPr>
          <w:rFonts w:ascii="Georgia" w:eastAsia="Times New Roman" w:hAnsi="Georgia" w:cs="Arial"/>
          <w:color w:val="333333"/>
          <w:sz w:val="18"/>
          <w:szCs w:val="18"/>
          <w:lang w:eastAsia="en-GB"/>
        </w:rPr>
        <w:t>the</w:t>
      </w:r>
      <w:proofErr w:type="gramEnd"/>
      <w:r w:rsidRPr="00385F4E">
        <w:rPr>
          <w:rFonts w:ascii="Georgia" w:eastAsia="Times New Roman" w:hAnsi="Georgia" w:cs="Arial"/>
          <w:color w:val="333333"/>
          <w:sz w:val="18"/>
          <w:szCs w:val="18"/>
          <w:lang w:eastAsia="en-GB"/>
        </w:rPr>
        <w:t xml:space="preserve"> work of the Scottish philosopher and empiricist Hume and the idea of </w:t>
      </w:r>
      <w:hyperlink r:id="rId7" w:tooltip=" David Hume argued that propositions about the real world are either analytic (true by definition) or synthetic (true by experience - so testable and provable true or false). Moral statements are neither analytic nor synthetic, so are empirically (objectively) meaningless. However, as emotivists argue, they are subjectively meaningful - simply expressions of feeling.  " w:history="1">
        <w:r w:rsidRPr="00385F4E">
          <w:rPr>
            <w:rFonts w:ascii="Georgia" w:eastAsia="Times New Roman" w:hAnsi="Georgia" w:cs="Arial"/>
            <w:color w:val="222222"/>
            <w:sz w:val="18"/>
            <w:szCs w:val="18"/>
            <w:lang w:eastAsia="en-GB"/>
          </w:rPr>
          <w:t>Hume's fork</w:t>
        </w:r>
      </w:hyperlink>
      <w:r w:rsidRPr="00385F4E">
        <w:rPr>
          <w:rFonts w:ascii="Georgia" w:eastAsia="Times New Roman" w:hAnsi="Georgia" w:cs="Arial"/>
          <w:color w:val="333333"/>
          <w:sz w:val="18"/>
          <w:szCs w:val="18"/>
          <w:lang w:eastAsia="en-GB"/>
        </w:rPr>
        <w:t xml:space="preserve">. "When you pronounce any action or character to be vicious, you </w:t>
      </w:r>
      <w:hyperlink r:id="rId8" w:tooltip=" The arithmetical average of items in a group.  " w:history="1">
        <w:r w:rsidRPr="00385F4E">
          <w:rPr>
            <w:rFonts w:ascii="Georgia" w:eastAsia="Times New Roman" w:hAnsi="Georgia" w:cs="Arial"/>
            <w:color w:val="222222"/>
            <w:sz w:val="18"/>
            <w:szCs w:val="18"/>
            <w:lang w:eastAsia="en-GB"/>
          </w:rPr>
          <w:t>mean</w:t>
        </w:r>
      </w:hyperlink>
      <w:r w:rsidRPr="00385F4E">
        <w:rPr>
          <w:rFonts w:ascii="Georgia" w:eastAsia="Times New Roman" w:hAnsi="Georgia" w:cs="Arial"/>
          <w:color w:val="333333"/>
          <w:sz w:val="18"/>
          <w:szCs w:val="18"/>
          <w:lang w:eastAsia="en-GB"/>
        </w:rPr>
        <w:t xml:space="preserve">... you have a feeling or sentiment of blame." - David Hume. </w:t>
      </w:r>
      <w:r w:rsidRPr="00385F4E">
        <w:rPr>
          <w:rFonts w:ascii="Georgia" w:eastAsia="Times New Roman" w:hAnsi="Georgia" w:cs="Arial"/>
          <w:i/>
          <w:color w:val="FF0000"/>
          <w:sz w:val="18"/>
          <w:szCs w:val="18"/>
          <w:lang w:eastAsia="en-GB"/>
        </w:rPr>
        <w:t>Great quote!</w:t>
      </w:r>
      <w:r w:rsidRPr="00385F4E">
        <w:rPr>
          <w:rFonts w:ascii="Georgia" w:eastAsia="Times New Roman" w:hAnsi="Georgia" w:cs="Arial"/>
          <w:color w:val="333333"/>
          <w:sz w:val="18"/>
          <w:szCs w:val="18"/>
          <w:lang w:eastAsia="en-GB"/>
        </w:rPr>
        <w:t xml:space="preserve"> This idea was taken forward by A.J. Ayer who also believed that moral statements were primarily expressions of emotion, hence </w:t>
      </w:r>
      <w:proofErr w:type="spellStart"/>
      <w:r w:rsidRPr="00385F4E">
        <w:rPr>
          <w:rFonts w:ascii="Georgia" w:eastAsia="Times New Roman" w:hAnsi="Georgia" w:cs="Arial"/>
          <w:color w:val="333333"/>
          <w:sz w:val="18"/>
          <w:szCs w:val="18"/>
          <w:lang w:eastAsia="en-GB"/>
        </w:rPr>
        <w:t>Emotivism</w:t>
      </w:r>
      <w:proofErr w:type="spellEnd"/>
      <w:r w:rsidRPr="00385F4E">
        <w:rPr>
          <w:rFonts w:ascii="Georgia" w:eastAsia="Times New Roman" w:hAnsi="Georgia" w:cs="Arial"/>
          <w:color w:val="333333"/>
          <w:sz w:val="18"/>
          <w:szCs w:val="18"/>
          <w:lang w:eastAsia="en-GB"/>
        </w:rPr>
        <w:t xml:space="preserve">, his theory has been called Hurrah-Boo theory </w:t>
      </w:r>
      <w:r w:rsidRPr="00385F4E">
        <w:rPr>
          <w:rFonts w:ascii="Georgia" w:eastAsia="Times New Roman" w:hAnsi="Georgia" w:cs="Arial"/>
          <w:color w:val="FF0000"/>
          <w:sz w:val="18"/>
          <w:szCs w:val="18"/>
          <w:lang w:eastAsia="en-GB"/>
        </w:rPr>
        <w:t>Why is it called this</w:t>
      </w:r>
      <w:proofErr w:type="gramStart"/>
      <w:r w:rsidRPr="00385F4E">
        <w:rPr>
          <w:rFonts w:ascii="Georgia" w:eastAsia="Times New Roman" w:hAnsi="Georgia" w:cs="Arial"/>
          <w:color w:val="FF0000"/>
          <w:sz w:val="18"/>
          <w:szCs w:val="18"/>
          <w:lang w:eastAsia="en-GB"/>
        </w:rPr>
        <w:t>?</w:t>
      </w:r>
      <w:r w:rsidRPr="00385F4E">
        <w:rPr>
          <w:rFonts w:ascii="Georgia" w:eastAsia="Times New Roman" w:hAnsi="Georgia" w:cs="Arial"/>
          <w:color w:val="333333"/>
          <w:sz w:val="18"/>
          <w:szCs w:val="18"/>
          <w:lang w:eastAsia="en-GB"/>
        </w:rPr>
        <w:t>.</w:t>
      </w:r>
      <w:proofErr w:type="gramEnd"/>
      <w:r w:rsidRPr="00385F4E">
        <w:rPr>
          <w:rFonts w:ascii="Georgia" w:eastAsia="Times New Roman" w:hAnsi="Georgia" w:cs="Arial"/>
          <w:color w:val="333333"/>
          <w:sz w:val="18"/>
          <w:szCs w:val="18"/>
          <w:lang w:eastAsia="en-GB"/>
        </w:rPr>
        <w:t xml:space="preserve"> An example of this is to imagine you and a friend are at a football game supporting different teams. When one team scores you cheer and your friend boos. </w:t>
      </w:r>
      <w:proofErr w:type="gramStart"/>
      <w:r w:rsidRPr="00385F4E">
        <w:rPr>
          <w:rFonts w:ascii="Georgia" w:eastAsia="Times New Roman" w:hAnsi="Georgia" w:cs="Arial"/>
          <w:color w:val="333333"/>
          <w:sz w:val="18"/>
          <w:szCs w:val="18"/>
          <w:lang w:eastAsia="en-GB"/>
        </w:rPr>
        <w:t>According to this view, saying ‘euthanasia is right' is the same as saying ‘Hurrah for euthanasia!'</w:t>
      </w:r>
      <w:proofErr w:type="gramEnd"/>
      <w:r w:rsidRPr="00385F4E">
        <w:rPr>
          <w:rFonts w:ascii="Georgia" w:eastAsia="Times New Roman" w:hAnsi="Georgia" w:cs="Arial"/>
          <w:color w:val="333333"/>
          <w:sz w:val="18"/>
          <w:szCs w:val="18"/>
          <w:lang w:eastAsia="en-GB"/>
        </w:rPr>
        <w:t xml:space="preserve"> </w:t>
      </w:r>
      <w:r w:rsidRPr="00385F4E">
        <w:rPr>
          <w:rFonts w:ascii="Georgia" w:eastAsia="Times New Roman" w:hAnsi="Georgia" w:cs="Arial"/>
          <w:i/>
          <w:color w:val="FF0000"/>
          <w:sz w:val="18"/>
          <w:szCs w:val="18"/>
          <w:lang w:eastAsia="en-GB"/>
        </w:rPr>
        <w:t xml:space="preserve">This is a brilliant analogy because this is exactly what it </w:t>
      </w:r>
      <w:hyperlink r:id="rId9" w:tooltip=" Philosophers often contrast means and ends. The ends we seek are the goals we try to achieve, while the means are the actions or things which we use in order to accomplish those ends. A hammer provides the means for pounding a nail in a piece of wood. Some philosophers, most notably Immanuel Kant, have argued that we should never treat human beings merely as means to an end.  " w:history="1">
        <w:r w:rsidRPr="00385F4E">
          <w:rPr>
            <w:rFonts w:ascii="Georgia" w:eastAsia="Times New Roman" w:hAnsi="Georgia" w:cs="Arial"/>
            <w:color w:val="222222"/>
            <w:sz w:val="18"/>
            <w:szCs w:val="18"/>
            <w:lang w:eastAsia="en-GB"/>
          </w:rPr>
          <w:t>means</w:t>
        </w:r>
      </w:hyperlink>
      <w:r w:rsidRPr="00385F4E">
        <w:rPr>
          <w:rFonts w:ascii="Georgia" w:eastAsia="Times New Roman" w:hAnsi="Georgia" w:cs="Arial"/>
          <w:color w:val="FF0000"/>
          <w:sz w:val="18"/>
          <w:szCs w:val="18"/>
          <w:lang w:eastAsia="en-GB"/>
        </w:rPr>
        <w:t>.</w:t>
      </w:r>
      <w:r w:rsidRPr="00385F4E">
        <w:rPr>
          <w:rFonts w:ascii="Georgia" w:eastAsia="Times New Roman" w:hAnsi="Georgia" w:cs="Arial"/>
          <w:color w:val="333333"/>
          <w:sz w:val="18"/>
          <w:szCs w:val="18"/>
          <w:lang w:eastAsia="en-GB"/>
        </w:rPr>
        <w:t xml:space="preserve"> This is the belief, called logical positivism, that any genuine truth claim must be able to be empirically tested and as moral judgements can't be tested they aren't genuine truth claims and therefore are only expressions of emotion. However, there are a few problems with Ayer's argument.  Just because something is morally justifiable, such as abortion, doesn't mean that we passionately support its practice as he suggests in ‘Hurrah-boo theory' as well as this, this argument is self-refuting. It claims that "Any genuine truth claim must be able to be tested by sense experience." But this claim itself can't be tested by sense experience. So, by its own standard, logical positivism can't be a genuine truth claim. </w:t>
      </w:r>
      <w:r w:rsidRPr="00385F4E">
        <w:rPr>
          <w:rFonts w:ascii="Georgia" w:eastAsia="Times New Roman" w:hAnsi="Georgia" w:cs="Arial"/>
          <w:i/>
          <w:color w:val="FF0000"/>
          <w:sz w:val="18"/>
          <w:szCs w:val="18"/>
          <w:lang w:eastAsia="en-GB"/>
        </w:rPr>
        <w:t xml:space="preserve">This is a fascinating point and goes to the heart of the fallacy of composition Ayer and Hume make - it's an either/or fallacy </w:t>
      </w:r>
      <w:proofErr w:type="spellStart"/>
      <w:r w:rsidRPr="00385F4E">
        <w:rPr>
          <w:rFonts w:ascii="Georgia" w:eastAsia="Times New Roman" w:hAnsi="Georgia" w:cs="Arial"/>
          <w:i/>
          <w:color w:val="FF0000"/>
          <w:sz w:val="18"/>
          <w:szCs w:val="18"/>
          <w:lang w:eastAsia="en-GB"/>
        </w:rPr>
        <w:t>eg</w:t>
      </w:r>
      <w:proofErr w:type="spellEnd"/>
      <w:r w:rsidRPr="00385F4E">
        <w:rPr>
          <w:rFonts w:ascii="Georgia" w:eastAsia="Times New Roman" w:hAnsi="Georgia" w:cs="Arial"/>
          <w:i/>
          <w:color w:val="FF0000"/>
          <w:sz w:val="18"/>
          <w:szCs w:val="18"/>
          <w:lang w:eastAsia="en-GB"/>
        </w:rPr>
        <w:t xml:space="preserve"> "This table is either blue or red" closes off the options. Actually, the table is brown.</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color w:val="333333"/>
          <w:sz w:val="18"/>
          <w:szCs w:val="18"/>
          <w:lang w:eastAsia="en-GB"/>
        </w:rPr>
        <w:t xml:space="preserve">In contrast to the logical positivists and </w:t>
      </w:r>
      <w:proofErr w:type="spellStart"/>
      <w:r w:rsidRPr="00385F4E">
        <w:rPr>
          <w:rFonts w:ascii="Georgia" w:eastAsia="Times New Roman" w:hAnsi="Georgia" w:cs="Arial"/>
          <w:color w:val="333333"/>
          <w:sz w:val="18"/>
          <w:szCs w:val="18"/>
          <w:lang w:eastAsia="en-GB"/>
        </w:rPr>
        <w:t>emotivists</w:t>
      </w:r>
      <w:proofErr w:type="spellEnd"/>
      <w:r w:rsidRPr="00385F4E">
        <w:rPr>
          <w:rFonts w:ascii="Georgia" w:eastAsia="Times New Roman" w:hAnsi="Georgia" w:cs="Arial"/>
          <w:color w:val="333333"/>
          <w:sz w:val="18"/>
          <w:szCs w:val="18"/>
          <w:lang w:eastAsia="en-GB"/>
        </w:rPr>
        <w:t xml:space="preserve"> are duty based ethics, such as Kantian ethics. Kant believed that </w:t>
      </w:r>
      <w:hyperlink r:id="rId10" w:tooltip=" Morality refers to the first-order beliefs and practices about good and evil by means of which we guide our behavior. Contrast with Ethics, which is the second-order, reflective consideration of our moral beliefs and practices.  " w:history="1">
        <w:r w:rsidRPr="00385F4E">
          <w:rPr>
            <w:rFonts w:ascii="Georgia" w:eastAsia="Times New Roman" w:hAnsi="Georgia" w:cs="Arial"/>
            <w:color w:val="222222"/>
            <w:sz w:val="18"/>
            <w:szCs w:val="18"/>
            <w:lang w:eastAsia="en-GB"/>
          </w:rPr>
          <w:t>morality</w:t>
        </w:r>
      </w:hyperlink>
      <w:r w:rsidRPr="00385F4E">
        <w:rPr>
          <w:rFonts w:ascii="Georgia" w:eastAsia="Times New Roman" w:hAnsi="Georgia" w:cs="Arial"/>
          <w:color w:val="333333"/>
          <w:sz w:val="18"/>
          <w:szCs w:val="18"/>
          <w:lang w:eastAsia="en-GB"/>
        </w:rPr>
        <w:t xml:space="preserve"> did not rest on sense experience as Hume would suggest but instead </w:t>
      </w:r>
      <w:r w:rsidRPr="00385F4E">
        <w:rPr>
          <w:rFonts w:ascii="Georgia" w:eastAsia="Times New Roman" w:hAnsi="Georgia" w:cs="Arial"/>
          <w:i/>
          <w:color w:val="FF0000"/>
          <w:sz w:val="18"/>
          <w:szCs w:val="18"/>
          <w:lang w:eastAsia="en-GB"/>
        </w:rPr>
        <w:t>moral maxims are derived (read your work through)</w:t>
      </w:r>
      <w:r w:rsidRPr="00385F4E">
        <w:rPr>
          <w:rFonts w:ascii="Georgia" w:eastAsia="Times New Roman" w:hAnsi="Georgia" w:cs="Arial"/>
          <w:i/>
          <w:color w:val="333333"/>
          <w:sz w:val="18"/>
          <w:szCs w:val="18"/>
          <w:lang w:eastAsia="en-GB"/>
        </w:rPr>
        <w:t xml:space="preserve"> </w:t>
      </w:r>
      <w:r w:rsidRPr="00385F4E">
        <w:rPr>
          <w:rFonts w:ascii="Georgia" w:eastAsia="Times New Roman" w:hAnsi="Georgia" w:cs="Arial"/>
          <w:color w:val="333333"/>
          <w:sz w:val="18"/>
          <w:szCs w:val="18"/>
          <w:lang w:eastAsia="en-GB"/>
        </w:rPr>
        <w:t xml:space="preserve">through a priori reason, as ethical principles aren't empirical like an act utilitarian would state but instead are necessary truths for rational beings. Kant not only believed that emotion had no part to play in the meaning of the word ‘good' but also in the way in which the ‘good' was brought about. ‘The good will shines like a jewel for its own sake.' - Kant. Kant believed that the absolute moral good derived from the </w:t>
      </w:r>
      <w:hyperlink r:id="rId11" w:tooltip=" An unconditional command. For Immanuel Kant, all of morality depended on a single categorical imperative. One version of that imperative was: Always act in such a way that the maxim of your action can be willed as a universal law.  " w:history="1">
        <w:r w:rsidRPr="00385F4E">
          <w:rPr>
            <w:rFonts w:ascii="Georgia" w:eastAsia="Times New Roman" w:hAnsi="Georgia" w:cs="Arial"/>
            <w:color w:val="222222"/>
            <w:sz w:val="18"/>
            <w:szCs w:val="18"/>
            <w:lang w:eastAsia="en-GB"/>
          </w:rPr>
          <w:t xml:space="preserve">categorical </w:t>
        </w:r>
      </w:hyperlink>
      <w:hyperlink r:id="rId12" w:tooltip=" A command. Philosophers often distinguish between hypothetical imperatives and categorical imperatives; see the entries under each of these topics.  " w:history="1">
        <w:r w:rsidRPr="00385F4E">
          <w:rPr>
            <w:rFonts w:ascii="Georgia" w:eastAsia="Times New Roman" w:hAnsi="Georgia" w:cs="Arial"/>
            <w:color w:val="222222"/>
            <w:sz w:val="18"/>
            <w:szCs w:val="18"/>
            <w:lang w:eastAsia="en-GB"/>
          </w:rPr>
          <w:t>imperative</w:t>
        </w:r>
      </w:hyperlink>
      <w:r w:rsidRPr="00385F4E">
        <w:rPr>
          <w:rFonts w:ascii="Georgia" w:eastAsia="Times New Roman" w:hAnsi="Georgia" w:cs="Arial"/>
          <w:color w:val="333333"/>
          <w:sz w:val="18"/>
          <w:szCs w:val="18"/>
          <w:lang w:eastAsia="en-GB"/>
        </w:rPr>
        <w:t xml:space="preserve"> had to be acted out purely out of ‘duty for duties sake,' we should have no ulterior motive to do good other then it being the right thing to do, emotion contradicts with this </w:t>
      </w:r>
      <w:hyperlink r:id="rId13" w:tooltip=" A habit or disposition of character which leads to human flourishing and the flourishing of society generally.  It is gained through education and the imitation of heroes and heroines (as in Greek epic poems of Homer).  " w:history="1">
        <w:r w:rsidRPr="00385F4E">
          <w:rPr>
            <w:rFonts w:ascii="Georgia" w:eastAsia="Times New Roman" w:hAnsi="Georgia" w:cs="Arial"/>
            <w:color w:val="222222"/>
            <w:sz w:val="18"/>
            <w:szCs w:val="18"/>
            <w:lang w:eastAsia="en-GB"/>
          </w:rPr>
          <w:t>virtue</w:t>
        </w:r>
      </w:hyperlink>
      <w:r w:rsidRPr="00385F4E">
        <w:rPr>
          <w:rFonts w:ascii="Georgia" w:eastAsia="Times New Roman" w:hAnsi="Georgia" w:cs="Arial"/>
          <w:color w:val="333333"/>
          <w:sz w:val="18"/>
          <w:szCs w:val="18"/>
          <w:lang w:eastAsia="en-GB"/>
        </w:rPr>
        <w:t xml:space="preserve">. Similarly, divine </w:t>
      </w:r>
      <w:proofErr w:type="gramStart"/>
      <w:r w:rsidRPr="00385F4E">
        <w:rPr>
          <w:rFonts w:ascii="Georgia" w:eastAsia="Times New Roman" w:hAnsi="Georgia" w:cs="Arial"/>
          <w:color w:val="333333"/>
          <w:sz w:val="18"/>
          <w:szCs w:val="18"/>
          <w:lang w:eastAsia="en-GB"/>
        </w:rPr>
        <w:t>command</w:t>
      </w:r>
      <w:proofErr w:type="gramEnd"/>
      <w:r w:rsidRPr="00385F4E">
        <w:rPr>
          <w:rFonts w:ascii="Georgia" w:eastAsia="Times New Roman" w:hAnsi="Georgia" w:cs="Arial"/>
          <w:color w:val="333333"/>
          <w:sz w:val="18"/>
          <w:szCs w:val="18"/>
          <w:lang w:eastAsia="en-GB"/>
        </w:rPr>
        <w:t xml:space="preserve"> theorists would state that what is good is what is commanded by God, and we should follow these laws out of our duty to God commands. I do not fully agree with the duty based ethics view on morality that it should be purely out of duty, I personally agree more with Hume's assumption that ‘reason is the slave of the passions' and that the removal </w:t>
      </w:r>
      <w:r w:rsidRPr="00385F4E">
        <w:rPr>
          <w:rFonts w:ascii="Georgia" w:eastAsia="Times New Roman" w:hAnsi="Georgia" w:cs="Arial"/>
          <w:i/>
          <w:color w:val="FF0000"/>
          <w:sz w:val="18"/>
          <w:szCs w:val="18"/>
          <w:lang w:eastAsia="en-GB"/>
        </w:rPr>
        <w:t>you mean addition</w:t>
      </w:r>
      <w:r w:rsidRPr="00385F4E">
        <w:rPr>
          <w:rFonts w:ascii="Georgia" w:eastAsia="Times New Roman" w:hAnsi="Georgia" w:cs="Arial"/>
          <w:color w:val="333333"/>
          <w:sz w:val="18"/>
          <w:szCs w:val="18"/>
          <w:lang w:eastAsia="en-GB"/>
        </w:rPr>
        <w:t xml:space="preserve"> of an emotive force behind our morality makes it more virtuous then purely ‘duty for duties sake.</w:t>
      </w:r>
      <w:r w:rsidRPr="00385F4E">
        <w:rPr>
          <w:rFonts w:ascii="Georgia" w:eastAsia="Times New Roman" w:hAnsi="Georgia" w:cs="Arial"/>
          <w:i/>
          <w:color w:val="333333"/>
          <w:sz w:val="18"/>
          <w:szCs w:val="18"/>
          <w:lang w:eastAsia="en-GB"/>
        </w:rPr>
        <w:t>' T</w:t>
      </w:r>
      <w:r w:rsidRPr="00385F4E">
        <w:rPr>
          <w:rFonts w:ascii="Georgia" w:eastAsia="Times New Roman" w:hAnsi="Georgia" w:cs="Arial"/>
          <w:i/>
          <w:color w:val="FF0000"/>
          <w:sz w:val="18"/>
          <w:szCs w:val="18"/>
          <w:lang w:eastAsia="en-GB"/>
        </w:rPr>
        <w:t xml:space="preserve">he essay is crying out for a definition and discussion of </w:t>
      </w:r>
      <w:hyperlink r:id="rId14" w:tooltip=" In ethics, naturalism is the theory that moral values can be derived from facts about the world and human nature. The naturalist holds that is can imply ought.  " w:history="1">
        <w:r w:rsidRPr="00385F4E">
          <w:rPr>
            <w:rFonts w:ascii="Georgia" w:eastAsia="Times New Roman" w:hAnsi="Georgia" w:cs="Arial"/>
            <w:i/>
            <w:color w:val="222222"/>
            <w:sz w:val="18"/>
            <w:szCs w:val="18"/>
            <w:lang w:eastAsia="en-GB"/>
          </w:rPr>
          <w:t>naturalism</w:t>
        </w:r>
      </w:hyperlink>
      <w:r w:rsidRPr="00385F4E">
        <w:rPr>
          <w:rFonts w:ascii="Georgia" w:eastAsia="Times New Roman" w:hAnsi="Georgia" w:cs="Arial"/>
          <w:i/>
          <w:color w:val="FF0000"/>
          <w:sz w:val="18"/>
          <w:szCs w:val="18"/>
          <w:lang w:eastAsia="en-GB"/>
        </w:rPr>
        <w:t xml:space="preserve"> here. One of the hardest things to grasp is that Kant is a naturalist who believes in the objective moral law - hard to grasp because it doesn't seem to fit with the idea of the a priori, but does fit with his </w:t>
      </w:r>
      <w:hyperlink r:id="rId15" w:tooltip=" . See noumenal. One of two ways of classifying reality, according to Kant.  " w:history="1">
        <w:r w:rsidRPr="00385F4E">
          <w:rPr>
            <w:rFonts w:ascii="Georgia" w:eastAsia="Times New Roman" w:hAnsi="Georgia" w:cs="Arial"/>
            <w:i/>
            <w:color w:val="222222"/>
            <w:sz w:val="18"/>
            <w:szCs w:val="18"/>
            <w:lang w:eastAsia="en-GB"/>
          </w:rPr>
          <w:t>phenomenal</w:t>
        </w:r>
      </w:hyperlink>
      <w:r w:rsidRPr="00385F4E">
        <w:rPr>
          <w:rFonts w:ascii="Georgia" w:eastAsia="Times New Roman" w:hAnsi="Georgia" w:cs="Arial"/>
          <w:i/>
          <w:color w:val="FF0000"/>
          <w:sz w:val="18"/>
          <w:szCs w:val="18"/>
          <w:lang w:eastAsia="en-GB"/>
        </w:rPr>
        <w:t>/</w:t>
      </w:r>
      <w:hyperlink r:id="rId16" w:tooltip=" A Kantian term that refers to the unknowable world as it is in itself. According to Kant, we can only know the world as it appears to us, as a phenomenon. We can never know it as it is in itself, as a noumenon. The adjectival forms of these two words are phenomenal and noumenal, respectively.  " w:history="1">
        <w:r w:rsidRPr="00385F4E">
          <w:rPr>
            <w:rFonts w:ascii="Georgia" w:eastAsia="Times New Roman" w:hAnsi="Georgia" w:cs="Arial"/>
            <w:i/>
            <w:color w:val="222222"/>
            <w:sz w:val="18"/>
            <w:szCs w:val="18"/>
            <w:lang w:eastAsia="en-GB"/>
          </w:rPr>
          <w:t xml:space="preserve"> </w:t>
        </w:r>
        <w:proofErr w:type="spellStart"/>
        <w:r w:rsidRPr="00385F4E">
          <w:rPr>
            <w:rFonts w:ascii="Georgia" w:eastAsia="Times New Roman" w:hAnsi="Georgia" w:cs="Arial"/>
            <w:i/>
            <w:color w:val="222222"/>
            <w:sz w:val="18"/>
            <w:szCs w:val="18"/>
            <w:lang w:eastAsia="en-GB"/>
          </w:rPr>
          <w:t>noumenal</w:t>
        </w:r>
        <w:proofErr w:type="spellEnd"/>
      </w:hyperlink>
      <w:r w:rsidRPr="00385F4E">
        <w:rPr>
          <w:rFonts w:ascii="Georgia" w:eastAsia="Times New Roman" w:hAnsi="Georgia" w:cs="Arial"/>
          <w:i/>
          <w:color w:val="FF0000"/>
          <w:sz w:val="18"/>
          <w:szCs w:val="18"/>
          <w:lang w:eastAsia="en-GB"/>
        </w:rPr>
        <w:t xml:space="preserve"> categories (if you're now wondering what on earth I'm talking about please go to my handout and read the relevant section).</w:t>
      </w:r>
    </w:p>
    <w:p w:rsidR="00385F4E" w:rsidRPr="00385F4E" w:rsidRDefault="00385F4E" w:rsidP="00385F4E">
      <w:pPr>
        <w:spacing w:before="150" w:after="225" w:line="324" w:lineRule="auto"/>
        <w:rPr>
          <w:rFonts w:ascii="Georgia" w:eastAsia="Times New Roman" w:hAnsi="Georgia" w:cs="Arial"/>
          <w:color w:val="333333"/>
          <w:sz w:val="18"/>
          <w:szCs w:val="18"/>
          <w:lang w:eastAsia="en-GB"/>
        </w:rPr>
      </w:pPr>
      <w:r w:rsidRPr="00385F4E">
        <w:rPr>
          <w:rFonts w:ascii="Georgia" w:eastAsia="Times New Roman" w:hAnsi="Georgia" w:cs="Arial"/>
          <w:color w:val="333333"/>
          <w:sz w:val="18"/>
          <w:szCs w:val="18"/>
          <w:lang w:eastAsia="en-GB"/>
        </w:rPr>
        <w:t xml:space="preserve">However, another cognitive ethical perspective </w:t>
      </w:r>
      <w:r w:rsidRPr="00385F4E">
        <w:rPr>
          <w:rFonts w:ascii="Georgia" w:eastAsia="Times New Roman" w:hAnsi="Georgia" w:cs="Arial"/>
          <w:i/>
          <w:color w:val="FF0000"/>
          <w:sz w:val="18"/>
          <w:szCs w:val="18"/>
          <w:lang w:eastAsia="en-GB"/>
        </w:rPr>
        <w:t xml:space="preserve">at last we come back to the main point - I was getting nervous for a moment that contradicts both Kant and </w:t>
      </w:r>
      <w:proofErr w:type="spellStart"/>
      <w:r w:rsidRPr="00385F4E">
        <w:rPr>
          <w:rFonts w:ascii="Georgia" w:eastAsia="Times New Roman" w:hAnsi="Georgia" w:cs="Arial"/>
          <w:i/>
          <w:color w:val="FF0000"/>
          <w:sz w:val="18"/>
          <w:szCs w:val="18"/>
          <w:lang w:eastAsia="en-GB"/>
        </w:rPr>
        <w:t>Emotivism</w:t>
      </w:r>
      <w:proofErr w:type="spellEnd"/>
      <w:r w:rsidRPr="00385F4E">
        <w:rPr>
          <w:rFonts w:ascii="Georgia" w:eastAsia="Times New Roman" w:hAnsi="Georgia" w:cs="Arial"/>
          <w:color w:val="333333"/>
          <w:sz w:val="18"/>
          <w:szCs w:val="18"/>
          <w:lang w:eastAsia="en-GB"/>
        </w:rPr>
        <w:t xml:space="preserve"> is </w:t>
      </w:r>
      <w:hyperlink r:id="rId17" w:tooltip=" A moral theory that says that what is moral right is whatever produces the greatest overall amount of pleasure (hedonistic utilitarianism) or happiness (eudaimonistic utilitarianism). Some utilitarians (act utilitarians) claim that we should weigh the consequences of each individual action, while others (rule utilitarians) maintain that we should look at the consequences of adopting particular rules of conduct.  " w:history="1">
        <w:r w:rsidRPr="00385F4E">
          <w:rPr>
            <w:rFonts w:ascii="Georgia" w:eastAsia="Times New Roman" w:hAnsi="Georgia" w:cs="Arial"/>
            <w:color w:val="222222"/>
            <w:sz w:val="18"/>
            <w:szCs w:val="18"/>
            <w:lang w:eastAsia="en-GB"/>
          </w:rPr>
          <w:t>Utilitarianism</w:t>
        </w:r>
      </w:hyperlink>
      <w:r w:rsidRPr="00385F4E">
        <w:rPr>
          <w:rFonts w:ascii="Georgia" w:eastAsia="Times New Roman" w:hAnsi="Georgia" w:cs="Arial"/>
          <w:color w:val="333333"/>
          <w:sz w:val="18"/>
          <w:szCs w:val="18"/>
          <w:lang w:eastAsia="en-GB"/>
        </w:rPr>
        <w:t xml:space="preserve">. On face value utilitarianism could </w:t>
      </w:r>
      <w:r w:rsidRPr="00385F4E">
        <w:rPr>
          <w:rFonts w:ascii="Georgia" w:eastAsia="Times New Roman" w:hAnsi="Georgia" w:cs="Arial"/>
          <w:color w:val="333333"/>
          <w:sz w:val="18"/>
          <w:szCs w:val="18"/>
          <w:lang w:eastAsia="en-GB"/>
        </w:rPr>
        <w:lastRenderedPageBreak/>
        <w:t xml:space="preserve">seem quite similar to </w:t>
      </w:r>
      <w:proofErr w:type="spellStart"/>
      <w:r w:rsidRPr="00385F4E">
        <w:rPr>
          <w:rFonts w:ascii="Georgia" w:eastAsia="Times New Roman" w:hAnsi="Georgia" w:cs="Arial"/>
          <w:color w:val="333333"/>
          <w:sz w:val="18"/>
          <w:szCs w:val="18"/>
          <w:lang w:eastAsia="en-GB"/>
        </w:rPr>
        <w:t>Emotivism</w:t>
      </w:r>
      <w:proofErr w:type="spellEnd"/>
      <w:r w:rsidRPr="00385F4E">
        <w:rPr>
          <w:rFonts w:ascii="Georgia" w:eastAsia="Times New Roman" w:hAnsi="Georgia" w:cs="Arial"/>
          <w:color w:val="333333"/>
          <w:sz w:val="18"/>
          <w:szCs w:val="18"/>
          <w:lang w:eastAsia="en-GB"/>
        </w:rPr>
        <w:t xml:space="preserve"> or logical positivism as what is morally good is what provides the most pleasure to the greatest number, pleasure being an emotion in most </w:t>
      </w:r>
      <w:proofErr w:type="spellStart"/>
      <w:r w:rsidRPr="00385F4E">
        <w:rPr>
          <w:rFonts w:ascii="Georgia" w:eastAsia="Times New Roman" w:hAnsi="Georgia" w:cs="Arial"/>
          <w:color w:val="333333"/>
          <w:sz w:val="18"/>
          <w:szCs w:val="18"/>
          <w:lang w:eastAsia="en-GB"/>
        </w:rPr>
        <w:t>peoples</w:t>
      </w:r>
      <w:proofErr w:type="spellEnd"/>
      <w:r w:rsidRPr="00385F4E">
        <w:rPr>
          <w:rFonts w:ascii="Georgia" w:eastAsia="Times New Roman" w:hAnsi="Georgia" w:cs="Arial"/>
          <w:color w:val="333333"/>
          <w:sz w:val="18"/>
          <w:szCs w:val="18"/>
          <w:lang w:eastAsia="en-GB"/>
        </w:rPr>
        <w:t xml:space="preserve"> opinions that is good. However, whereas in </w:t>
      </w:r>
      <w:proofErr w:type="spellStart"/>
      <w:r w:rsidRPr="00385F4E">
        <w:rPr>
          <w:rFonts w:ascii="Georgia" w:eastAsia="Times New Roman" w:hAnsi="Georgia" w:cs="Arial"/>
          <w:color w:val="333333"/>
          <w:sz w:val="18"/>
          <w:szCs w:val="18"/>
          <w:lang w:eastAsia="en-GB"/>
        </w:rPr>
        <w:t>Emotivism</w:t>
      </w:r>
      <w:proofErr w:type="spellEnd"/>
      <w:r w:rsidRPr="00385F4E">
        <w:rPr>
          <w:rFonts w:ascii="Georgia" w:eastAsia="Times New Roman" w:hAnsi="Georgia" w:cs="Arial"/>
          <w:color w:val="333333"/>
          <w:sz w:val="18"/>
          <w:szCs w:val="18"/>
          <w:lang w:eastAsia="en-GB"/>
        </w:rPr>
        <w:t xml:space="preserve"> it is a matter of opinion such as ‘hoorah for genocide' - Hitler; for </w:t>
      </w:r>
      <w:proofErr w:type="spellStart"/>
      <w:r w:rsidRPr="00385F4E">
        <w:rPr>
          <w:rFonts w:ascii="Georgia" w:eastAsia="Times New Roman" w:hAnsi="Georgia" w:cs="Arial"/>
          <w:color w:val="333333"/>
          <w:sz w:val="18"/>
          <w:szCs w:val="18"/>
          <w:lang w:eastAsia="en-GB"/>
        </w:rPr>
        <w:t>utilitarians</w:t>
      </w:r>
      <w:proofErr w:type="spellEnd"/>
      <w:r w:rsidRPr="00385F4E">
        <w:rPr>
          <w:rFonts w:ascii="Georgia" w:eastAsia="Times New Roman" w:hAnsi="Georgia" w:cs="Arial"/>
          <w:color w:val="333333"/>
          <w:sz w:val="18"/>
          <w:szCs w:val="18"/>
          <w:lang w:eastAsia="en-GB"/>
        </w:rPr>
        <w:t xml:space="preserve"> the good is derived empirically as you can measure the amount of people who would gain pleasure from an act to those who receive pain. It is also for this reason that it contradicts Kantian ethics as any teleological ethical theory does, as the rightness or wrongness of an action are determined by its consequences rather </w:t>
      </w:r>
      <w:proofErr w:type="spellStart"/>
      <w:r w:rsidRPr="00385F4E">
        <w:rPr>
          <w:rFonts w:ascii="Georgia" w:eastAsia="Times New Roman" w:hAnsi="Georgia" w:cs="Arial"/>
          <w:color w:val="333333"/>
          <w:sz w:val="18"/>
          <w:szCs w:val="18"/>
          <w:lang w:eastAsia="en-GB"/>
        </w:rPr>
        <w:t>then</w:t>
      </w:r>
      <w:proofErr w:type="spellEnd"/>
      <w:r w:rsidRPr="00385F4E">
        <w:rPr>
          <w:rFonts w:ascii="Georgia" w:eastAsia="Times New Roman" w:hAnsi="Georgia" w:cs="Arial"/>
          <w:color w:val="333333"/>
          <w:sz w:val="18"/>
          <w:szCs w:val="18"/>
          <w:lang w:eastAsia="en-GB"/>
        </w:rPr>
        <w:t xml:space="preserve"> the duty behind it </w:t>
      </w:r>
      <w:r w:rsidRPr="00385F4E">
        <w:rPr>
          <w:rFonts w:ascii="Georgia" w:eastAsia="Times New Roman" w:hAnsi="Georgia" w:cs="Arial"/>
          <w:i/>
          <w:color w:val="FF0000"/>
          <w:sz w:val="18"/>
          <w:szCs w:val="18"/>
          <w:lang w:eastAsia="en-GB"/>
        </w:rPr>
        <w:t>technically the consequences linked to the one intrinsic good of pleasure or happiness</w:t>
      </w:r>
      <w:r w:rsidRPr="00385F4E">
        <w:rPr>
          <w:rFonts w:ascii="Georgia" w:eastAsia="Times New Roman" w:hAnsi="Georgia" w:cs="Arial"/>
          <w:i/>
          <w:color w:val="333333"/>
          <w:sz w:val="18"/>
          <w:szCs w:val="18"/>
          <w:lang w:eastAsia="en-GB"/>
        </w:rPr>
        <w:t xml:space="preserve">, </w:t>
      </w:r>
      <w:r w:rsidRPr="00385F4E">
        <w:rPr>
          <w:rFonts w:ascii="Georgia" w:eastAsia="Times New Roman" w:hAnsi="Georgia" w:cs="Arial"/>
          <w:color w:val="333333"/>
          <w:sz w:val="18"/>
          <w:szCs w:val="18"/>
          <w:lang w:eastAsia="en-GB"/>
        </w:rPr>
        <w:t xml:space="preserve">but as well as this it's a selfish ethical theory where you act hedonistically and the </w:t>
      </w:r>
      <w:hyperlink r:id="rId18" w:tooltip=" Rights are entitlements to do something without interference from other people (negative rights) or entitlements that obligate others to do something positive to assist you (positive rights). Some rights (natural rights, human rights) belong to everyone by nature or simply by virtue of being human; some rights (legal rights) belong to people by virtue of their membership in a particular political state; other rights (moral rights) are based in acceptance of a particular moral theory.  Since 2001 the Human Rights Act has been passed into UK law, allowing every citizen to appeal to the European Court of Human Rights at the Hague.  " w:history="1">
        <w:r w:rsidRPr="00385F4E">
          <w:rPr>
            <w:rFonts w:ascii="Georgia" w:eastAsia="Times New Roman" w:hAnsi="Georgia" w:cs="Arial"/>
            <w:color w:val="222222"/>
            <w:sz w:val="18"/>
            <w:szCs w:val="18"/>
            <w:lang w:eastAsia="en-GB"/>
          </w:rPr>
          <w:t>rights</w:t>
        </w:r>
      </w:hyperlink>
      <w:r w:rsidRPr="00385F4E">
        <w:rPr>
          <w:rFonts w:ascii="Georgia" w:eastAsia="Times New Roman" w:hAnsi="Georgia" w:cs="Arial"/>
          <w:color w:val="333333"/>
          <w:sz w:val="18"/>
          <w:szCs w:val="18"/>
          <w:lang w:eastAsia="en-GB"/>
        </w:rPr>
        <w:t xml:space="preserve"> of the minorities can be neglected. However, arguably the good is still derived from feelings, but empirically rather </w:t>
      </w:r>
      <w:proofErr w:type="spellStart"/>
      <w:r w:rsidRPr="00385F4E">
        <w:rPr>
          <w:rFonts w:ascii="Georgia" w:eastAsia="Times New Roman" w:hAnsi="Georgia" w:cs="Arial"/>
          <w:color w:val="333333"/>
          <w:sz w:val="18"/>
          <w:szCs w:val="18"/>
          <w:lang w:eastAsia="en-GB"/>
        </w:rPr>
        <w:t>then</w:t>
      </w:r>
      <w:proofErr w:type="spellEnd"/>
      <w:r w:rsidRPr="00385F4E">
        <w:rPr>
          <w:rFonts w:ascii="Georgia" w:eastAsia="Times New Roman" w:hAnsi="Georgia" w:cs="Arial"/>
          <w:color w:val="333333"/>
          <w:sz w:val="18"/>
          <w:szCs w:val="18"/>
          <w:lang w:eastAsia="en-GB"/>
        </w:rPr>
        <w:t xml:space="preserve"> through opinion. On the other hand, many would argue that there is a difference between what is pleasurable and what is good, for example going out and getting drunk may be pleasurable but is it good? </w:t>
      </w:r>
      <w:r w:rsidRPr="00385F4E">
        <w:rPr>
          <w:rFonts w:ascii="Georgia" w:eastAsia="Times New Roman" w:hAnsi="Georgia" w:cs="Arial"/>
          <w:i/>
          <w:color w:val="FF0000"/>
          <w:sz w:val="18"/>
          <w:szCs w:val="18"/>
          <w:lang w:eastAsia="en-GB"/>
        </w:rPr>
        <w:t>There's a nice little quote from Ayer to illustrate this point see my handout on meta-ethics</w:t>
      </w:r>
      <w:r w:rsidRPr="00385F4E">
        <w:rPr>
          <w:rFonts w:ascii="Georgia" w:eastAsia="Times New Roman" w:hAnsi="Georgia" w:cs="Arial"/>
          <w:i/>
          <w:color w:val="333333"/>
          <w:sz w:val="18"/>
          <w:szCs w:val="18"/>
          <w:lang w:eastAsia="en-GB"/>
        </w:rPr>
        <w:t xml:space="preserve"> </w:t>
      </w:r>
      <w:r w:rsidRPr="00385F4E">
        <w:rPr>
          <w:rFonts w:ascii="Georgia" w:eastAsia="Times New Roman" w:hAnsi="Georgia" w:cs="Arial"/>
          <w:color w:val="333333"/>
          <w:sz w:val="18"/>
          <w:szCs w:val="18"/>
          <w:lang w:eastAsia="en-GB"/>
        </w:rPr>
        <w:t>If you can ask this question then goodness must be independent of the feeling of pleasure, this is Hume's and indeed Ayer's attack on naturalism and in this case Bentham's utilitarianism.</w:t>
      </w:r>
    </w:p>
    <w:p w:rsidR="00385F4E" w:rsidRPr="00385F4E" w:rsidRDefault="00385F4E" w:rsidP="00385F4E">
      <w:pPr>
        <w:spacing w:before="150" w:after="225" w:line="324" w:lineRule="auto"/>
        <w:rPr>
          <w:rFonts w:ascii="Georgia" w:eastAsia="Times New Roman" w:hAnsi="Georgia" w:cs="Arial"/>
          <w:color w:val="333333"/>
          <w:sz w:val="18"/>
          <w:szCs w:val="18"/>
          <w:lang w:eastAsia="en-GB"/>
        </w:rPr>
      </w:pPr>
      <w:r w:rsidRPr="00385F4E">
        <w:rPr>
          <w:rFonts w:ascii="Georgia" w:eastAsia="Times New Roman" w:hAnsi="Georgia" w:cs="Arial"/>
          <w:color w:val="333333"/>
          <w:sz w:val="18"/>
          <w:szCs w:val="18"/>
          <w:lang w:eastAsia="en-GB"/>
        </w:rPr>
        <w:t xml:space="preserve">Another branch from meta-ethics is that of </w:t>
      </w:r>
      <w:hyperlink r:id="rId19" w:tooltip=" The view put forward by R.M. Hare that the “ought” in the statement “you ought to do X” has three properties: it prescribes (urges, recommends, encourages) a certain kind of behaviour; it is universalizable, which means moral statements have an intrinsic sense (as in Kantian ethics, goodness has an intrinisic sense); it is overriding because the ought overrides any other form of statement. Hare asks us to compare the following: “you oughtn’t to mix purple and orange in your furniture” and “you oughtn’t to hurt your wife’s feelings”.  The second moral ought overrides the first (tasteful) ought.  " w:history="1">
        <w:r w:rsidRPr="00385F4E">
          <w:rPr>
            <w:rFonts w:ascii="Georgia" w:eastAsia="Times New Roman" w:hAnsi="Georgia" w:cs="Arial"/>
            <w:color w:val="222222"/>
            <w:sz w:val="18"/>
            <w:szCs w:val="18"/>
            <w:lang w:eastAsia="en-GB"/>
          </w:rPr>
          <w:t>prescriptivism</w:t>
        </w:r>
      </w:hyperlink>
      <w:r w:rsidRPr="00385F4E">
        <w:rPr>
          <w:rFonts w:ascii="Georgia" w:eastAsia="Times New Roman" w:hAnsi="Georgia" w:cs="Arial"/>
          <w:color w:val="333333"/>
          <w:sz w:val="18"/>
          <w:szCs w:val="18"/>
          <w:lang w:eastAsia="en-GB"/>
        </w:rPr>
        <w:t xml:space="preserve">. Like </w:t>
      </w:r>
      <w:proofErr w:type="spellStart"/>
      <w:r w:rsidRPr="00385F4E">
        <w:rPr>
          <w:rFonts w:ascii="Georgia" w:eastAsia="Times New Roman" w:hAnsi="Georgia" w:cs="Arial"/>
          <w:color w:val="333333"/>
          <w:sz w:val="18"/>
          <w:szCs w:val="18"/>
          <w:lang w:eastAsia="en-GB"/>
        </w:rPr>
        <w:t>Emotivism</w:t>
      </w:r>
      <w:proofErr w:type="spellEnd"/>
      <w:r w:rsidRPr="00385F4E">
        <w:rPr>
          <w:rFonts w:ascii="Georgia" w:eastAsia="Times New Roman" w:hAnsi="Georgia" w:cs="Arial"/>
          <w:color w:val="333333"/>
          <w:sz w:val="18"/>
          <w:szCs w:val="18"/>
          <w:lang w:eastAsia="en-GB"/>
        </w:rPr>
        <w:t xml:space="preserve"> it is non-cognitive and it agrees that when we make a moral statement we are just expressing our own attitude, but Hare (the founder of prescriptivism) thought that we were also saying that we think other people "ought" to do a the same thing in a similar situation. ‘This action can be universalisable and so I agree with it and you ought to as well.' - Hare. Prescriptivism shows how we can be both free and rational in forming our moral beliefs. Moral beliefs can be free because they express our desires and aren't provable from facts. They can be rational because the logic of "ought" leads to a method of moral reasoning that engages our rational powers to their limits. In this sense, it is very similar to the golden rule, ‘do as you would be done by.' </w:t>
      </w:r>
      <w:r w:rsidRPr="00385F4E">
        <w:rPr>
          <w:rFonts w:ascii="Georgia" w:eastAsia="Times New Roman" w:hAnsi="Georgia" w:cs="Arial"/>
          <w:i/>
          <w:color w:val="FF0000"/>
          <w:sz w:val="18"/>
          <w:szCs w:val="18"/>
          <w:lang w:eastAsia="en-GB"/>
        </w:rPr>
        <w:t>Yes, what your textbook calls the intrinsic sense of the word good,</w:t>
      </w:r>
      <w:r w:rsidRPr="00385F4E">
        <w:rPr>
          <w:rFonts w:ascii="Georgia" w:eastAsia="Times New Roman" w:hAnsi="Georgia" w:cs="Arial"/>
          <w:i/>
          <w:color w:val="333333"/>
          <w:sz w:val="18"/>
          <w:szCs w:val="18"/>
          <w:lang w:eastAsia="en-GB"/>
        </w:rPr>
        <w:t xml:space="preserve"> </w:t>
      </w:r>
      <w:r w:rsidRPr="00385F4E">
        <w:rPr>
          <w:rFonts w:ascii="Georgia" w:eastAsia="Times New Roman" w:hAnsi="Georgia" w:cs="Arial"/>
          <w:color w:val="333333"/>
          <w:sz w:val="18"/>
          <w:szCs w:val="18"/>
          <w:lang w:eastAsia="en-GB"/>
        </w:rPr>
        <w:t>namely, that it is universalisable This rule is a very rational one to follow in ethical thinking as it is relativistic so can cope with special situations unlike absolutist theories such as Kant and his ‘crazy knifeman'. But it also means that good is more than just an expression of feeling but an "</w:t>
      </w:r>
      <w:proofErr w:type="gramStart"/>
      <w:r w:rsidRPr="00385F4E">
        <w:rPr>
          <w:rFonts w:ascii="Georgia" w:eastAsia="Times New Roman" w:hAnsi="Georgia" w:cs="Arial"/>
          <w:color w:val="333333"/>
          <w:sz w:val="18"/>
          <w:szCs w:val="18"/>
          <w:lang w:eastAsia="en-GB"/>
        </w:rPr>
        <w:t>ought</w:t>
      </w:r>
      <w:proofErr w:type="gramEnd"/>
      <w:r w:rsidRPr="00385F4E">
        <w:rPr>
          <w:rFonts w:ascii="Georgia" w:eastAsia="Times New Roman" w:hAnsi="Georgia" w:cs="Arial"/>
          <w:color w:val="333333"/>
          <w:sz w:val="18"/>
          <w:szCs w:val="18"/>
          <w:lang w:eastAsia="en-GB"/>
        </w:rPr>
        <w:t>" people should obey in similar situations, in this sense I think that it is a healthy progression from the perhaps idealistic yet unrealistic Kantian ethics.</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color w:val="333333"/>
          <w:sz w:val="18"/>
          <w:szCs w:val="18"/>
          <w:lang w:eastAsia="en-GB"/>
        </w:rPr>
        <w:t xml:space="preserve">In conclusion, out of the theories discussed and the ones that I have studied I find prescriptivism most appealing despite the fact that it says that ought judgments are universalisable imperatives, and not truth claims, this leads it to deny the possibility of objective moral knowledge and moral truths which seems to conflict with how we approach ethics in our daily lives. However, unlike </w:t>
      </w:r>
      <w:proofErr w:type="spellStart"/>
      <w:r w:rsidRPr="00385F4E">
        <w:rPr>
          <w:rFonts w:ascii="Georgia" w:eastAsia="Times New Roman" w:hAnsi="Georgia" w:cs="Arial"/>
          <w:color w:val="333333"/>
          <w:sz w:val="18"/>
          <w:szCs w:val="18"/>
          <w:lang w:eastAsia="en-GB"/>
        </w:rPr>
        <w:t>emotivism</w:t>
      </w:r>
      <w:proofErr w:type="spellEnd"/>
      <w:r w:rsidRPr="00385F4E">
        <w:rPr>
          <w:rFonts w:ascii="Georgia" w:eastAsia="Times New Roman" w:hAnsi="Georgia" w:cs="Arial"/>
          <w:color w:val="333333"/>
          <w:sz w:val="18"/>
          <w:szCs w:val="18"/>
          <w:lang w:eastAsia="en-GB"/>
        </w:rPr>
        <w:t xml:space="preserve"> it shows that the word good is more </w:t>
      </w:r>
      <w:proofErr w:type="spellStart"/>
      <w:r w:rsidRPr="00385F4E">
        <w:rPr>
          <w:rFonts w:ascii="Georgia" w:eastAsia="Times New Roman" w:hAnsi="Georgia" w:cs="Arial"/>
          <w:color w:val="333333"/>
          <w:sz w:val="18"/>
          <w:szCs w:val="18"/>
          <w:lang w:eastAsia="en-GB"/>
        </w:rPr>
        <w:t>then</w:t>
      </w:r>
      <w:proofErr w:type="spellEnd"/>
      <w:r w:rsidRPr="00385F4E">
        <w:rPr>
          <w:rFonts w:ascii="Georgia" w:eastAsia="Times New Roman" w:hAnsi="Georgia" w:cs="Arial"/>
          <w:color w:val="333333"/>
          <w:sz w:val="18"/>
          <w:szCs w:val="18"/>
          <w:lang w:eastAsia="en-GB"/>
        </w:rPr>
        <w:t xml:space="preserve"> just an expression of feeling but instead the basis of ethical rules, which gives it more weight as an argument. As well as this, as an ethical theory </w:t>
      </w:r>
      <w:r w:rsidRPr="00385F4E">
        <w:rPr>
          <w:rFonts w:ascii="Georgia" w:eastAsia="Times New Roman" w:hAnsi="Georgia" w:cs="Arial"/>
          <w:i/>
          <w:color w:val="FF0000"/>
          <w:sz w:val="18"/>
          <w:szCs w:val="18"/>
          <w:lang w:eastAsia="en-GB"/>
        </w:rPr>
        <w:t>don't you mean "as a theory of ethical language that gives space for principles and rules to be rationally debated"</w:t>
      </w:r>
      <w:r w:rsidRPr="00385F4E">
        <w:rPr>
          <w:rFonts w:ascii="Georgia" w:eastAsia="Times New Roman" w:hAnsi="Georgia" w:cs="Arial"/>
          <w:color w:val="333333"/>
          <w:sz w:val="18"/>
          <w:szCs w:val="18"/>
          <w:lang w:eastAsia="en-GB"/>
        </w:rPr>
        <w:t xml:space="preserve"> where the rules are derived a </w:t>
      </w:r>
      <w:proofErr w:type="spellStart"/>
      <w:r w:rsidRPr="00385F4E">
        <w:rPr>
          <w:rFonts w:ascii="Georgia" w:eastAsia="Times New Roman" w:hAnsi="Georgia" w:cs="Arial"/>
          <w:color w:val="333333"/>
          <w:sz w:val="18"/>
          <w:szCs w:val="18"/>
          <w:lang w:eastAsia="en-GB"/>
        </w:rPr>
        <w:t>posteriori</w:t>
      </w:r>
      <w:proofErr w:type="spellEnd"/>
      <w:r w:rsidRPr="00385F4E">
        <w:rPr>
          <w:rFonts w:ascii="Georgia" w:eastAsia="Times New Roman" w:hAnsi="Georgia" w:cs="Arial"/>
          <w:color w:val="333333"/>
          <w:sz w:val="18"/>
          <w:szCs w:val="18"/>
          <w:lang w:eastAsia="en-GB"/>
        </w:rPr>
        <w:t xml:space="preserve"> there is a more relativistic scope then in Kantian ethics and </w:t>
      </w:r>
      <w:hyperlink r:id="rId20" w:tooltip=" Any position in ethics which claims that the rightness or wrongness of actions depends on whether they correspond to God’s commands or not.  " w:history="1">
        <w:r w:rsidRPr="00385F4E">
          <w:rPr>
            <w:rFonts w:ascii="Georgia" w:eastAsia="Times New Roman" w:hAnsi="Georgia" w:cs="Arial"/>
            <w:color w:val="222222"/>
            <w:sz w:val="18"/>
            <w:szCs w:val="18"/>
            <w:lang w:eastAsia="en-GB"/>
          </w:rPr>
          <w:t>divine command theory</w:t>
        </w:r>
      </w:hyperlink>
      <w:r w:rsidRPr="00385F4E">
        <w:rPr>
          <w:rFonts w:ascii="Georgia" w:eastAsia="Times New Roman" w:hAnsi="Georgia" w:cs="Arial"/>
          <w:color w:val="333333"/>
          <w:sz w:val="18"/>
          <w:szCs w:val="18"/>
          <w:lang w:eastAsia="en-GB"/>
        </w:rPr>
        <w:t xml:space="preserve"> where their absolute rules can lead to immoral out comes. </w:t>
      </w:r>
      <w:r w:rsidRPr="00385F4E">
        <w:rPr>
          <w:rFonts w:ascii="Georgia" w:eastAsia="Times New Roman" w:hAnsi="Georgia" w:cs="Arial"/>
          <w:i/>
          <w:color w:val="FF0000"/>
          <w:sz w:val="18"/>
          <w:szCs w:val="18"/>
          <w:lang w:eastAsia="en-GB"/>
        </w:rPr>
        <w:t xml:space="preserve">Yes. If you look at the extract written by Hare on this site you will see he was trying to counteract the conclusion that </w:t>
      </w:r>
      <w:proofErr w:type="spellStart"/>
      <w:r w:rsidRPr="00385F4E">
        <w:rPr>
          <w:rFonts w:ascii="Georgia" w:eastAsia="Times New Roman" w:hAnsi="Georgia" w:cs="Arial"/>
          <w:i/>
          <w:color w:val="FF0000"/>
          <w:sz w:val="18"/>
          <w:szCs w:val="18"/>
          <w:lang w:eastAsia="en-GB"/>
        </w:rPr>
        <w:t>emotivism</w:t>
      </w:r>
      <w:proofErr w:type="spellEnd"/>
      <w:r w:rsidRPr="00385F4E">
        <w:rPr>
          <w:rFonts w:ascii="Georgia" w:eastAsia="Times New Roman" w:hAnsi="Georgia" w:cs="Arial"/>
          <w:i/>
          <w:color w:val="FF0000"/>
          <w:sz w:val="18"/>
          <w:szCs w:val="18"/>
          <w:lang w:eastAsia="en-GB"/>
        </w:rPr>
        <w:t xml:space="preserve"> came to that we cannot have rational moral debate, and Hare is successful in establishing that moral language is language of a certain type, admittedly neither analytic nor descriptive, but meaningful nonetheless.  See Louis </w:t>
      </w:r>
      <w:proofErr w:type="spellStart"/>
      <w:r w:rsidRPr="00385F4E">
        <w:rPr>
          <w:rFonts w:ascii="Georgia" w:eastAsia="Times New Roman" w:hAnsi="Georgia" w:cs="Arial"/>
          <w:i/>
          <w:color w:val="FF0000"/>
          <w:sz w:val="18"/>
          <w:szCs w:val="18"/>
          <w:lang w:eastAsia="en-GB"/>
        </w:rPr>
        <w:t>Pojman's</w:t>
      </w:r>
      <w:proofErr w:type="spellEnd"/>
      <w:r w:rsidRPr="00385F4E">
        <w:rPr>
          <w:rFonts w:ascii="Georgia" w:eastAsia="Times New Roman" w:hAnsi="Georgia" w:cs="Arial"/>
          <w:i/>
          <w:color w:val="FF0000"/>
          <w:sz w:val="18"/>
          <w:szCs w:val="18"/>
          <w:lang w:eastAsia="en-GB"/>
        </w:rPr>
        <w:t xml:space="preserve"> textbook for a brilliant couple of pages on prescriptivism and moral principles.</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i/>
          <w:color w:val="FF0000"/>
          <w:sz w:val="18"/>
          <w:szCs w:val="18"/>
          <w:lang w:eastAsia="en-GB"/>
        </w:rPr>
        <w:t>This is an excellent A* answer because of its clarity, frequent glimpses of real insight, and its well-structured argument (plenty of technical language, names, quotes)</w:t>
      </w:r>
      <w:proofErr w:type="gramStart"/>
      <w:r w:rsidRPr="00385F4E">
        <w:rPr>
          <w:rFonts w:ascii="Georgia" w:eastAsia="Times New Roman" w:hAnsi="Georgia" w:cs="Arial"/>
          <w:i/>
          <w:color w:val="FF0000"/>
          <w:sz w:val="18"/>
          <w:szCs w:val="18"/>
          <w:lang w:eastAsia="en-GB"/>
        </w:rPr>
        <w:t>..</w:t>
      </w:r>
      <w:proofErr w:type="gramEnd"/>
      <w:r w:rsidRPr="00385F4E">
        <w:rPr>
          <w:rFonts w:ascii="Georgia" w:eastAsia="Times New Roman" w:hAnsi="Georgia" w:cs="Arial"/>
          <w:i/>
          <w:color w:val="FF0000"/>
          <w:sz w:val="18"/>
          <w:szCs w:val="18"/>
          <w:lang w:eastAsia="en-GB"/>
        </w:rPr>
        <w:t xml:space="preserve"> It doesn't quite get full marks for two reasons:</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i/>
          <w:color w:val="FF0000"/>
          <w:sz w:val="18"/>
          <w:szCs w:val="18"/>
          <w:lang w:eastAsia="en-GB"/>
        </w:rPr>
        <w:t xml:space="preserve">1. The paragraphs on Kant seem to deviate off the moral language </w:t>
      </w:r>
      <w:proofErr w:type="spellStart"/>
      <w:r w:rsidRPr="00385F4E">
        <w:rPr>
          <w:rFonts w:ascii="Georgia" w:eastAsia="Times New Roman" w:hAnsi="Georgia" w:cs="Arial"/>
          <w:i/>
          <w:color w:val="FF0000"/>
          <w:sz w:val="18"/>
          <w:szCs w:val="18"/>
          <w:lang w:eastAsia="en-GB"/>
        </w:rPr>
        <w:t>point.They</w:t>
      </w:r>
      <w:proofErr w:type="spellEnd"/>
      <w:r w:rsidRPr="00385F4E">
        <w:rPr>
          <w:rFonts w:ascii="Georgia" w:eastAsia="Times New Roman" w:hAnsi="Georgia" w:cs="Arial"/>
          <w:i/>
          <w:color w:val="FF0000"/>
          <w:sz w:val="18"/>
          <w:szCs w:val="18"/>
          <w:lang w:eastAsia="en-GB"/>
        </w:rPr>
        <w:t xml:space="preserve"> didn't need to. You needed a clear description and definition of naturalism. Most philosophers are naturalists (Mill, Bentham, Kant, </w:t>
      </w:r>
      <w:proofErr w:type="spellStart"/>
      <w:r w:rsidRPr="00385F4E">
        <w:rPr>
          <w:rFonts w:ascii="Georgia" w:eastAsia="Times New Roman" w:hAnsi="Georgia" w:cs="Arial"/>
          <w:i/>
          <w:color w:val="FF0000"/>
          <w:sz w:val="18"/>
          <w:szCs w:val="18"/>
          <w:lang w:eastAsia="en-GB"/>
        </w:rPr>
        <w:t>MacIntyre</w:t>
      </w:r>
      <w:proofErr w:type="spellEnd"/>
      <w:r w:rsidRPr="00385F4E">
        <w:rPr>
          <w:rFonts w:ascii="Georgia" w:eastAsia="Times New Roman" w:hAnsi="Georgia" w:cs="Arial"/>
          <w:i/>
          <w:color w:val="FF0000"/>
          <w:sz w:val="18"/>
          <w:szCs w:val="18"/>
          <w:lang w:eastAsia="en-GB"/>
        </w:rPr>
        <w:t xml:space="preserve">) at least the ones we study, and naturalism is a very defensible view - make the defence stronger in your analysis. It is now the </w:t>
      </w:r>
      <w:proofErr w:type="spellStart"/>
      <w:r w:rsidRPr="00385F4E">
        <w:rPr>
          <w:rFonts w:ascii="Georgia" w:eastAsia="Times New Roman" w:hAnsi="Georgia" w:cs="Arial"/>
          <w:i/>
          <w:color w:val="FF0000"/>
          <w:sz w:val="18"/>
          <w:szCs w:val="18"/>
          <w:lang w:eastAsia="en-GB"/>
        </w:rPr>
        <w:t>enmotivists</w:t>
      </w:r>
      <w:proofErr w:type="spellEnd"/>
      <w:r w:rsidRPr="00385F4E">
        <w:rPr>
          <w:rFonts w:ascii="Georgia" w:eastAsia="Times New Roman" w:hAnsi="Georgia" w:cs="Arial"/>
          <w:i/>
          <w:color w:val="FF0000"/>
          <w:sz w:val="18"/>
          <w:szCs w:val="18"/>
          <w:lang w:eastAsia="en-GB"/>
        </w:rPr>
        <w:t xml:space="preserve"> who have gone into retreat.</w:t>
      </w:r>
      <w:r w:rsidRPr="00385F4E">
        <w:rPr>
          <w:rFonts w:ascii="Georgia" w:eastAsia="Times New Roman" w:hAnsi="Georgia" w:cs="Arial"/>
          <w:i/>
          <w:color w:val="FF0000"/>
          <w:sz w:val="18"/>
          <w:szCs w:val="18"/>
          <w:lang w:eastAsia="en-GB"/>
        </w:rPr>
        <w:br/>
        <w:t xml:space="preserve">2. The final paragraph is a little bit weak, I think, especially the last couple </w:t>
      </w:r>
      <w:proofErr w:type="spellStart"/>
      <w:r w:rsidRPr="00385F4E">
        <w:rPr>
          <w:rFonts w:ascii="Georgia" w:eastAsia="Times New Roman" w:hAnsi="Georgia" w:cs="Arial"/>
          <w:i/>
          <w:color w:val="FF0000"/>
          <w:sz w:val="18"/>
          <w:szCs w:val="18"/>
          <w:lang w:eastAsia="en-GB"/>
        </w:rPr>
        <w:t>fo</w:t>
      </w:r>
      <w:proofErr w:type="spellEnd"/>
      <w:r w:rsidRPr="00385F4E">
        <w:rPr>
          <w:rFonts w:ascii="Georgia" w:eastAsia="Times New Roman" w:hAnsi="Georgia" w:cs="Arial"/>
          <w:i/>
          <w:color w:val="FF0000"/>
          <w:sz w:val="18"/>
          <w:szCs w:val="18"/>
          <w:lang w:eastAsia="en-GB"/>
        </w:rPr>
        <w:t xml:space="preserve"> sentences don't do justice to the quality of the preceding writing - a pity, because you almost nailed this question!</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i/>
          <w:color w:val="FF0000"/>
          <w:sz w:val="18"/>
          <w:szCs w:val="18"/>
          <w:lang w:eastAsia="en-GB"/>
        </w:rPr>
        <w:lastRenderedPageBreak/>
        <w:t>AO 1 19/21</w:t>
      </w:r>
      <w:r w:rsidRPr="00385F4E">
        <w:rPr>
          <w:rFonts w:ascii="Georgia" w:eastAsia="Times New Roman" w:hAnsi="Georgia" w:cs="Arial"/>
          <w:i/>
          <w:color w:val="FF0000"/>
          <w:sz w:val="18"/>
          <w:szCs w:val="18"/>
          <w:lang w:eastAsia="en-GB"/>
        </w:rPr>
        <w:br/>
        <w:t>AO2 13/14</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i/>
          <w:color w:val="FF0000"/>
          <w:sz w:val="18"/>
          <w:szCs w:val="18"/>
          <w:lang w:eastAsia="en-GB"/>
        </w:rPr>
        <w:t>Overall 32/35</w:t>
      </w:r>
    </w:p>
    <w:p w:rsidR="00385F4E" w:rsidRPr="00385F4E" w:rsidRDefault="00385F4E" w:rsidP="00385F4E">
      <w:pPr>
        <w:spacing w:before="150" w:after="225" w:line="324" w:lineRule="auto"/>
        <w:rPr>
          <w:rFonts w:ascii="Georgia" w:eastAsia="Times New Roman" w:hAnsi="Georgia" w:cs="Arial"/>
          <w:i/>
          <w:color w:val="333333"/>
          <w:sz w:val="18"/>
          <w:szCs w:val="18"/>
          <w:lang w:eastAsia="en-GB"/>
        </w:rPr>
      </w:pPr>
      <w:r w:rsidRPr="00385F4E">
        <w:rPr>
          <w:rFonts w:ascii="Georgia" w:eastAsia="Times New Roman" w:hAnsi="Georgia" w:cs="Arial"/>
          <w:i/>
          <w:color w:val="FF0000"/>
          <w:sz w:val="18"/>
          <w:szCs w:val="18"/>
          <w:lang w:eastAsia="en-GB"/>
        </w:rPr>
        <w:t>Grade A*</w:t>
      </w:r>
    </w:p>
    <w:p w:rsidR="00E31E13" w:rsidRDefault="00E31E13"/>
    <w:sectPr w:rsidR="00E31E13"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F4E"/>
    <w:rsid w:val="00385F4E"/>
    <w:rsid w:val="00A576AC"/>
    <w:rsid w:val="00BD79E1"/>
    <w:rsid w:val="00E31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F4E"/>
    <w:pPr>
      <w:spacing w:before="150"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F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2287</Words>
  <Characters>13042</Characters>
  <Application>Microsoft Office Word</Application>
  <DocSecurity>0</DocSecurity>
  <Lines>108</Lines>
  <Paragraphs>30</Paragraphs>
  <ScaleCrop>false</ScaleCrop>
  <Company>RM plc</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cp:lastPrinted>2011-05-13T06:35:00Z</cp:lastPrinted>
  <dcterms:created xsi:type="dcterms:W3CDTF">2011-05-13T06:35:00Z</dcterms:created>
  <dcterms:modified xsi:type="dcterms:W3CDTF">2011-05-13T06:37:00Z</dcterms:modified>
</cp:coreProperties>
</file>